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D2" w:rsidRDefault="00F61E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1ED2" w:rsidRDefault="00F61ED2">
      <w:pPr>
        <w:pStyle w:val="ConsPlusNormal"/>
        <w:jc w:val="both"/>
      </w:pPr>
    </w:p>
    <w:p w:rsidR="00F61ED2" w:rsidRDefault="00F61ED2">
      <w:pPr>
        <w:pStyle w:val="ConsPlusNormal"/>
      </w:pPr>
      <w:r>
        <w:t>Зарегистрировано в Минюсте России 24 февраля 2016 г. N 41191</w:t>
      </w:r>
    </w:p>
    <w:p w:rsidR="00F61ED2" w:rsidRDefault="00F61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ED2" w:rsidRDefault="00F61ED2">
      <w:pPr>
        <w:pStyle w:val="ConsPlusNormal"/>
        <w:jc w:val="center"/>
      </w:pPr>
    </w:p>
    <w:p w:rsidR="00F61ED2" w:rsidRDefault="00F61ED2">
      <w:pPr>
        <w:pStyle w:val="ConsPlusTitle"/>
        <w:jc w:val="center"/>
      </w:pPr>
      <w:r>
        <w:t>МИНИСТЕРСТВО ЗДРАВООХРАНЕНИЯ РОССИЙСКОЙ ФЕДЕРАЦИИ</w:t>
      </w:r>
    </w:p>
    <w:p w:rsidR="00F61ED2" w:rsidRDefault="00F61ED2">
      <w:pPr>
        <w:pStyle w:val="ConsPlusTitle"/>
        <w:jc w:val="center"/>
      </w:pPr>
    </w:p>
    <w:p w:rsidR="00F61ED2" w:rsidRDefault="00F61ED2">
      <w:pPr>
        <w:pStyle w:val="ConsPlusTitle"/>
        <w:jc w:val="center"/>
      </w:pPr>
      <w:r>
        <w:t>ПРИКАЗ</w:t>
      </w:r>
    </w:p>
    <w:p w:rsidR="00F61ED2" w:rsidRDefault="00F61ED2">
      <w:pPr>
        <w:pStyle w:val="ConsPlusTitle"/>
        <w:jc w:val="center"/>
      </w:pPr>
      <w:r>
        <w:t>от 22 января 2016 г. N 36н</w:t>
      </w:r>
    </w:p>
    <w:p w:rsidR="00F61ED2" w:rsidRDefault="00F61ED2">
      <w:pPr>
        <w:pStyle w:val="ConsPlusTitle"/>
        <w:jc w:val="center"/>
      </w:pPr>
    </w:p>
    <w:p w:rsidR="00F61ED2" w:rsidRDefault="00F61ED2">
      <w:pPr>
        <w:pStyle w:val="ConsPlusTitle"/>
        <w:jc w:val="center"/>
      </w:pPr>
      <w:r>
        <w:t>ОБ УТВЕРЖДЕНИИ ТРЕБОВАНИЙ</w:t>
      </w:r>
    </w:p>
    <w:p w:rsidR="00F61ED2" w:rsidRDefault="00F61ED2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F61ED2" w:rsidRDefault="00F61ED2">
      <w:pPr>
        <w:pStyle w:val="ConsPlusTitle"/>
        <w:jc w:val="center"/>
      </w:pPr>
      <w:r>
        <w:t>ИЗДЕЛИЯМИ УКЛАДОК И НАБОРОВ ДЛЯ ОКАЗАНИЯ СКОРОЙ</w:t>
      </w:r>
    </w:p>
    <w:p w:rsidR="00F61ED2" w:rsidRDefault="00F61ED2">
      <w:pPr>
        <w:pStyle w:val="ConsPlusTitle"/>
        <w:jc w:val="center"/>
      </w:pPr>
      <w:r>
        <w:t>МЕДИЦИНСКОЙ ПОМОЩИ</w:t>
      </w:r>
    </w:p>
    <w:p w:rsidR="00F61ED2" w:rsidRDefault="00F61ED2">
      <w:pPr>
        <w:pStyle w:val="ConsPlusNormal"/>
        <w:jc w:val="center"/>
      </w:pPr>
    </w:p>
    <w:p w:rsidR="00F61ED2" w:rsidRDefault="00F61ED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1970, N 20, ст. 2477, N 22, ст. 2812, N 33, ст. 4386, N 45, ст. 5822; 2014, N 12, ст. 1296, N 26, ст. 3577, N 30, ст. 4307, N 37, ст. 4969), приказываю:</w:t>
      </w:r>
    </w:p>
    <w:p w:rsidR="00F61ED2" w:rsidRDefault="00F61ED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F61ED2" w:rsidRDefault="00F61ED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9 сентября 2013 г., регистрационный N 29908).</w:t>
      </w:r>
    </w:p>
    <w:p w:rsidR="00F61ED2" w:rsidRDefault="00F61ED2">
      <w:pPr>
        <w:pStyle w:val="ConsPlusNormal"/>
        <w:ind w:firstLine="540"/>
        <w:jc w:val="both"/>
      </w:pPr>
      <w:r>
        <w:t>3. Настоящий приказ вступает в силу с 1 июля 2016 года.</w:t>
      </w: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jc w:val="right"/>
      </w:pPr>
      <w:r>
        <w:t>Министр</w:t>
      </w:r>
    </w:p>
    <w:p w:rsidR="00F61ED2" w:rsidRDefault="00F61ED2">
      <w:pPr>
        <w:pStyle w:val="ConsPlusNormal"/>
        <w:jc w:val="right"/>
      </w:pPr>
      <w:r>
        <w:t>В.И.СКВОРЦОВА</w:t>
      </w:r>
    </w:p>
    <w:p w:rsidR="00F61ED2" w:rsidRDefault="00F61ED2">
      <w:pPr>
        <w:sectPr w:rsidR="00F61ED2" w:rsidSect="00996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jc w:val="right"/>
      </w:pPr>
      <w:r>
        <w:t>Приложение</w:t>
      </w:r>
    </w:p>
    <w:p w:rsidR="00F61ED2" w:rsidRDefault="00F61ED2">
      <w:pPr>
        <w:pStyle w:val="ConsPlusNormal"/>
        <w:jc w:val="right"/>
      </w:pPr>
      <w:r>
        <w:t>к приказу Министерства здравоохранения</w:t>
      </w:r>
    </w:p>
    <w:p w:rsidR="00F61ED2" w:rsidRDefault="00F61ED2">
      <w:pPr>
        <w:pStyle w:val="ConsPlusNormal"/>
        <w:jc w:val="right"/>
      </w:pPr>
      <w:r>
        <w:t>Российской Федерации</w:t>
      </w:r>
    </w:p>
    <w:p w:rsidR="00F61ED2" w:rsidRDefault="00F61ED2">
      <w:pPr>
        <w:pStyle w:val="ConsPlusNormal"/>
        <w:jc w:val="right"/>
      </w:pPr>
      <w:r>
        <w:t>от 22 января 2016 г. N 36н</w:t>
      </w:r>
    </w:p>
    <w:p w:rsidR="00F61ED2" w:rsidRDefault="00F61ED2">
      <w:pPr>
        <w:pStyle w:val="ConsPlusNormal"/>
        <w:jc w:val="center"/>
      </w:pPr>
    </w:p>
    <w:p w:rsidR="00F61ED2" w:rsidRDefault="00F61ED2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F61ED2" w:rsidRDefault="00F61ED2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F61ED2" w:rsidRDefault="00F61ED2">
      <w:pPr>
        <w:pStyle w:val="ConsPlusTitle"/>
        <w:jc w:val="center"/>
      </w:pPr>
      <w:r>
        <w:t>ИЗДЕЛИЯМИ УКЛАДОК И НАБОРОВ ДЛЯ ОКАЗАНИЯ СКОРОЙ</w:t>
      </w:r>
    </w:p>
    <w:p w:rsidR="00F61ED2" w:rsidRDefault="00F61ED2">
      <w:pPr>
        <w:pStyle w:val="ConsPlusTitle"/>
        <w:jc w:val="center"/>
      </w:pPr>
      <w:r>
        <w:t>МЕДИЦИНСКОЙ ПОМОЩИ</w:t>
      </w:r>
    </w:p>
    <w:p w:rsidR="00F61ED2" w:rsidRDefault="00F61ED2">
      <w:pPr>
        <w:pStyle w:val="ConsPlusNormal"/>
        <w:jc w:val="center"/>
      </w:pPr>
    </w:p>
    <w:p w:rsidR="00F61ED2" w:rsidRDefault="00F61ED2">
      <w:pPr>
        <w:pStyle w:val="ConsPlusNormal"/>
        <w:jc w:val="center"/>
      </w:pPr>
      <w:r>
        <w:t>1. Требования к комплектации лекарственными</w:t>
      </w:r>
    </w:p>
    <w:p w:rsidR="00F61ED2" w:rsidRDefault="00F61ED2">
      <w:pPr>
        <w:pStyle w:val="ConsPlusNormal"/>
        <w:jc w:val="center"/>
      </w:pPr>
      <w:r>
        <w:t>препаратами и медицинскими изделиями укладки общепрофильной</w:t>
      </w:r>
    </w:p>
    <w:p w:rsidR="00F61ED2" w:rsidRDefault="00F61ED2">
      <w:pPr>
        <w:pStyle w:val="ConsPlusNormal"/>
        <w:jc w:val="center"/>
      </w:pPr>
      <w:r>
        <w:t>для оказания скорой медицинской помощи</w:t>
      </w:r>
    </w:p>
    <w:p w:rsidR="00F61ED2" w:rsidRDefault="00F61E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44"/>
        <w:gridCol w:w="2446"/>
        <w:gridCol w:w="2154"/>
        <w:gridCol w:w="1310"/>
        <w:gridCol w:w="1075"/>
      </w:tblGrid>
      <w:tr w:rsidR="00F61ED2">
        <w:tc>
          <w:tcPr>
            <w:tcW w:w="9593" w:type="dxa"/>
            <w:gridSpan w:val="6"/>
          </w:tcPr>
          <w:p w:rsidR="00F61ED2" w:rsidRDefault="00F61ED2">
            <w:pPr>
              <w:pStyle w:val="ConsPlusNormal"/>
              <w:jc w:val="center"/>
            </w:pPr>
            <w:r>
              <w:t>1 Лекарственные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A03A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платифиллин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A03AD02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дротаверин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дротаверин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 или 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A03BA01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атропин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both"/>
            </w:pPr>
            <w:r>
              <w:t>атропин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A03FA01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метоклопрамид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1" w:name="P72"/>
            <w:bookmarkEnd w:id="1"/>
            <w:r>
              <w:t>1.4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2" w:name="P74"/>
            <w:bookmarkEnd w:id="2"/>
            <w:r>
              <w:t>1.4.1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A07BA01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 или капсулы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3" w:name="P79"/>
            <w:bookmarkEnd w:id="3"/>
            <w:r>
              <w:t>1.4.2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A07BA51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активированный уголь в комбинации с другими препаратами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активированный уголь + алюминия оксид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4" w:name="P84"/>
            <w:bookmarkEnd w:id="4"/>
            <w:r>
              <w:t>1.4.3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A07BC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порошок для приема внутрь или гранулы для приема внутрь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Витамины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1.5.1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A11DA01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тиамин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тиамин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1.5.2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A11GA01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1.5.3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A11HA02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пиридоксин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пиридоксин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1.6.1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A12AA03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кальция глюконат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кальция глюконат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5" w:name="P113"/>
            <w:bookmarkEnd w:id="5"/>
            <w:r>
              <w:t>1.7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1.7.1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A12CX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минералосодержащие препараты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6" w:name="P120"/>
            <w:bookmarkEnd w:id="6"/>
            <w:r>
              <w:t>1.8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7" w:name="P122"/>
            <w:bookmarkEnd w:id="7"/>
            <w:r>
              <w:t>1.8.1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гепарин натрия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гепарин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8" w:name="P127"/>
            <w:bookmarkEnd w:id="8"/>
            <w:r>
              <w:t>1.8.2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B01AB05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эноксапарин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 и (или) раствор для подкожного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9" w:name="P132"/>
            <w:bookmarkEnd w:id="9"/>
            <w:r>
              <w:t>1.8.3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B01AC04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клопидогрел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клопидогрел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1.8.4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B01AC06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 xml:space="preserve">ацетилсалициловая </w:t>
            </w:r>
            <w:r>
              <w:lastRenderedPageBreak/>
              <w:t>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lastRenderedPageBreak/>
              <w:t xml:space="preserve">ацетилсалициловая </w:t>
            </w:r>
            <w:r>
              <w:lastRenderedPageBreak/>
              <w:t>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lastRenderedPageBreak/>
              <w:t xml:space="preserve">таблетки или таблетки, </w:t>
            </w:r>
            <w:r>
              <w:lastRenderedPageBreak/>
              <w:t>покрытые кишечнорастворимой оболочкой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10" w:name="P142"/>
            <w:bookmarkEnd w:id="10"/>
            <w:r>
              <w:lastRenderedPageBreak/>
              <w:t>1.8.5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B01AC24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тикагрелор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тикагрелор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11" w:name="P147"/>
            <w:bookmarkEnd w:id="11"/>
            <w:r>
              <w:t>1.8.6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B01AD02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алтеплаза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алтеплаза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12" w:name="P152"/>
            <w:bookmarkEnd w:id="12"/>
            <w:r>
              <w:t>1.8.7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B01AD11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тенектеплаза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тенектеплаза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13" w:name="P157"/>
            <w:bookmarkEnd w:id="13"/>
            <w:r>
              <w:t>1.8.8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B01AD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проурокиназа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14" w:name="P162"/>
            <w:bookmarkEnd w:id="14"/>
            <w:r>
              <w:t>1.9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Гемостатические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15" w:name="P164"/>
            <w:bookmarkEnd w:id="15"/>
            <w:r>
              <w:t>1.9.1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B02AA02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16" w:name="P169"/>
            <w:bookmarkEnd w:id="16"/>
            <w:r>
              <w:t>1.9.2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B02AA03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17" w:name="P174"/>
            <w:bookmarkEnd w:id="17"/>
            <w:r>
              <w:lastRenderedPageBreak/>
              <w:t>1.9.3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B02BX01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этамзилат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этамзилат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18" w:name="P179"/>
            <w:bookmarkEnd w:id="18"/>
            <w:r>
              <w:t>1.10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19" w:name="P181"/>
            <w:bookmarkEnd w:id="19"/>
            <w:r>
              <w:t>1.10.1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B05AA05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декстран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декстран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20" w:name="P186"/>
            <w:bookmarkEnd w:id="20"/>
            <w:r>
              <w:t>1.10.2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B05AA07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1.10.3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B05BA03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углеводы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декстроза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1.10.4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B05BB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1.10.5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1.10.6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1.10.7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B05CB01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натрия хлорид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натрия хлорид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 и растворитель для приготовления лекарственных форм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1.10.8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B05XA05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магния сульфат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21" w:name="P221"/>
            <w:bookmarkEnd w:id="21"/>
            <w:r>
              <w:t>1.11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1.11.1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C01AA05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дигоксин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both"/>
            </w:pPr>
            <w:r>
              <w:t>дигоксин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1.11.2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C01BA02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прокаинамид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прокаинамид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1.11.3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C01BB01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лидокаин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1.11.4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C01BD01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амиодарон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амиодарон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1.11.5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норэпинефрин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норэпинефрин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1.11.6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допамин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допамин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 и (или) концентрат для приготовления раствора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1.11.7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фенилэфрин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фенилэфрин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1.11.8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C01CA24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эпинефрин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эпинефрин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22" w:name="P263"/>
            <w:bookmarkEnd w:id="22"/>
            <w:r>
              <w:t>1.11.9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C01DA02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нитроглицерин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аэрозоль подъязычный дозированный и (или) раствор для внутривенного введения или концентрат для приготовления раствора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23" w:name="P268"/>
            <w:bookmarkEnd w:id="23"/>
            <w:r>
              <w:t>1.11.10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C01DA08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спрей дозированный или концентрат для приготовления раствора для инфузий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1.12.1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C02AC01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клонидин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клонидин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1.12.2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C02AC05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моксонидин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моксонидин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1.12.3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C02CA06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урапидил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урапидил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lastRenderedPageBreak/>
              <w:t>1.13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Диуретики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1.13.1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C03CA01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фуросемид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фуросемид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1.14.1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C07AA05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пропранолол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пропранолол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1.14.2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C07AB02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метопролол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метопролол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или таблетки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1.15.1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C08CA05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нифедипин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нифедипин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драже или таблетки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1.15.2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C08DA01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верапамил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верапамил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Ингибиторы ангиотензинпревращающего фермента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1.16.1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C09AA01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каптоприл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каптоприл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1.16.2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C09AA02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эналаприлат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эналаприлат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Местные анестетики для наружного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1.17.1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D04AB01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лидокаин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1.17.2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N01BB52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лидокаин, в комбинации с другими препаратами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лидокаин + хлоргексидин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гель для местного применения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1.18.1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D08AG02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повидон-йод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1.18.2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D08AC02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center"/>
            </w:pPr>
            <w:r>
              <w:t>бигуаниды и амидины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1.18.3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D08AX01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водорода пероксид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1.18.4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D08AX08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этанол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этанол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1.19.1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H02AB02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дексаметазон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1.19.2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H02AB06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преднизолон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1.20.1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J01BA01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хлорамфеникол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порошок для приготовления раствора для внутримышечного или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1.21.1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M01AB15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кеторолак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кеторолак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24" w:name="P393"/>
            <w:bookmarkEnd w:id="24"/>
            <w:r>
              <w:t>1.22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1.22.1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N01AH01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фентанил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фентанил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1.22.2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N01AX01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дроперидол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дроперидол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bookmarkStart w:id="25" w:name="P405"/>
            <w:bookmarkEnd w:id="25"/>
            <w:r>
              <w:lastRenderedPageBreak/>
              <w:t>1.22.3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N01AX13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газ сжатый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1.23.1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N01BA02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прокаин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прокаин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Опиоиды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1.24.1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N02AA01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морфин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морфин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1.24.2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N02AX02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трамадол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трамадол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1.25.1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N02BB02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метамизол натрия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метамизол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1.25.2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N02BB52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метамизол натрия + питофенон + фенпивериния бромид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1.25.3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N02BE01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парацетамол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парацетамол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1.26.1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N03AG01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 или лиофилизат для приготовления раствора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26" w:name="P453"/>
            <w:bookmarkEnd w:id="26"/>
            <w:r>
              <w:lastRenderedPageBreak/>
              <w:t>1.27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1.27.1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N05AA01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хлорпромазин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хлорпромазин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1.27.2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N05AD01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галоперидол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Анксиолитики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1.28.1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N05BA01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диазепам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диазепам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1.28.2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N05BA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lastRenderedPageBreak/>
              <w:t>1.29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1.29.1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1.29.2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этилметил- гидрокси- пиридина сукцинат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1.30.1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R03AK03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1.30.2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R03AC02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сальбутамол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сальбутамол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1.30.3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R03BA02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будесонид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будесонид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порошок для ингаляций дозированный или суспензия для ингаляций дозированная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1.30.4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R03DA05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аминофиллин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аминофиллин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 xml:space="preserve">раствор для внутривенного введения или раствор для внутримышечного </w:t>
            </w:r>
            <w:r>
              <w:lastRenderedPageBreak/>
              <w:t>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lastRenderedPageBreak/>
              <w:t>1.31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Антигистаминные препараты системного действия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1.31.1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R06AA02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дифенгидрамин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дифенгидрамин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1.31.2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R06AC03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хлоропирамин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хлоропирамин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Сульфаниламиды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1.32.1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S01AB04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сульфацетамид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сульфацетамид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капли глазные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Антидоты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1.33.1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A06AA01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парафин жидкий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парафин жидкий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масло для приема внутрь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1.33.2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N06DA04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галантамин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галантамин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1.33.3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димеркапто-пропан-сульфонат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внутримышечного и подкожного введения.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1.33.4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карбоксим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1.33.5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цинка бисвинил-имидазола диацетат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1.33.6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1.33.7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V03AB15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налоксон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налоксон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27" w:name="P567"/>
            <w:bookmarkEnd w:id="27"/>
            <w:r>
              <w:t>1.34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Медицинские газы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1.34.1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V03AN01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кислород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кислород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газ сжатый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1.35.1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V07AB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растворители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вода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61ED2">
        <w:tc>
          <w:tcPr>
            <w:tcW w:w="9593" w:type="dxa"/>
            <w:gridSpan w:val="6"/>
          </w:tcPr>
          <w:p w:rsidR="00F61ED2" w:rsidRDefault="00F61ED2">
            <w:pPr>
              <w:pStyle w:val="ConsPlusNormal"/>
              <w:jc w:val="center"/>
            </w:pPr>
            <w:r>
              <w:t>2 Медицинские изделия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Бинт марлевый медицинский нестерильный (5 м x 5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Бинт марлевый медицинский стерильный (5 м x 10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Бинт марлевый медицинский стерильный (7 м x 14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Вата медицинская гигроскопическая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уп.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Воздуховод Гведела (60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Воздуховод Гведела (90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Воздуховод Гведела (120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 xml:space="preserve">Средство (губка, пластина) кровоостанавливающее коллагеновое </w:t>
            </w:r>
            <w:r>
              <w:lastRenderedPageBreak/>
              <w:t>биодеградируемое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2.9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Держатели инфузионных флаконов (с кронштейном, на 200 мл)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Держатели инфузионных флаконов (с кронштейном, на 400 мл)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6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Лейкопластырь бактерицидный (не менее 1,9 см x 7,2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6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2.24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Пакет гипотермический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Пакет перевязочный медицинский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Перчатки медицинские нестерильные смотровые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6 пар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Перчатки хирургические стерильные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пары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Пинцет медицинский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20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антисептическая с перекисью водорода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уп.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Стерильная салфетка (не менее 40 см x 60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lastRenderedPageBreak/>
              <w:t>2.41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Трубка ректальная газоотводная детская одноразовая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Устройство для вливания инфузионных растворов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Фонендоскоп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Шпатель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10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4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4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2.50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2.51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593" w:type="dxa"/>
            <w:gridSpan w:val="6"/>
          </w:tcPr>
          <w:p w:rsidR="00F61ED2" w:rsidRDefault="00F61ED2">
            <w:pPr>
              <w:pStyle w:val="ConsPlusNormal"/>
              <w:jc w:val="center"/>
            </w:pPr>
            <w:r>
              <w:t>3 Прочие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Сумка (ящик, рюкзак) укладки общепрофильной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Чехол для перевязочных материалов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ind w:firstLine="540"/>
        <w:jc w:val="both"/>
      </w:pPr>
      <w:r>
        <w:lastRenderedPageBreak/>
        <w:t>Примечания:</w:t>
      </w:r>
    </w:p>
    <w:p w:rsidR="00F61ED2" w:rsidRDefault="00F61ED2">
      <w:pPr>
        <w:pStyle w:val="ConsPlusNormal"/>
        <w:ind w:firstLine="540"/>
        <w:jc w:val="both"/>
      </w:pPr>
      <w:r>
        <w:t>1. При комплектации укладки общепрофильной для оказания скорой медицинской помощи допускается включение в ее состав: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адсорбирующих кишечных препаратов (</w:t>
      </w:r>
      <w:hyperlink w:anchor="P72" w:history="1">
        <w:r>
          <w:rPr>
            <w:color w:val="0000FF"/>
          </w:rPr>
          <w:t>раздел 1.4</w:t>
        </w:r>
      </w:hyperlink>
      <w:r>
        <w:t xml:space="preserve">), указанных в </w:t>
      </w:r>
      <w:hyperlink w:anchor="P74" w:history="1">
        <w:r>
          <w:rPr>
            <w:color w:val="0000FF"/>
          </w:rPr>
          <w:t>строках 1.4.1</w:t>
        </w:r>
      </w:hyperlink>
      <w:r>
        <w:t xml:space="preserve">, </w:t>
      </w:r>
      <w:hyperlink w:anchor="P79" w:history="1">
        <w:r>
          <w:rPr>
            <w:color w:val="0000FF"/>
          </w:rPr>
          <w:t>1.4.2</w:t>
        </w:r>
      </w:hyperlink>
      <w:r>
        <w:t xml:space="preserve"> и </w:t>
      </w:r>
      <w:hyperlink w:anchor="P84" w:history="1">
        <w:r>
          <w:rPr>
            <w:color w:val="0000FF"/>
          </w:rPr>
          <w:t>1.4.3</w:t>
        </w:r>
      </w:hyperlink>
      <w:r>
        <w:t>;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антитромботических средств (</w:t>
      </w:r>
      <w:hyperlink w:anchor="P120" w:history="1">
        <w:r>
          <w:rPr>
            <w:color w:val="0000FF"/>
          </w:rPr>
          <w:t>раздел 1.8</w:t>
        </w:r>
      </w:hyperlink>
      <w:r>
        <w:t>):</w:t>
      </w:r>
    </w:p>
    <w:p w:rsidR="00F61ED2" w:rsidRDefault="00F61ED2">
      <w:pPr>
        <w:pStyle w:val="ConsPlusNormal"/>
        <w:ind w:firstLine="540"/>
        <w:jc w:val="both"/>
      </w:pPr>
      <w:r>
        <w:t xml:space="preserve">указанных в </w:t>
      </w:r>
      <w:hyperlink w:anchor="P122" w:history="1">
        <w:r>
          <w:rPr>
            <w:color w:val="0000FF"/>
          </w:rPr>
          <w:t>строках 1.8.1</w:t>
        </w:r>
      </w:hyperlink>
      <w:r>
        <w:t xml:space="preserve"> и </w:t>
      </w:r>
      <w:hyperlink w:anchor="P127" w:history="1">
        <w:r>
          <w:rPr>
            <w:color w:val="0000FF"/>
          </w:rPr>
          <w:t>1.8.2</w:t>
        </w:r>
      </w:hyperlink>
      <w:r>
        <w:t>,</w:t>
      </w:r>
    </w:p>
    <w:p w:rsidR="00F61ED2" w:rsidRDefault="00F61ED2">
      <w:pPr>
        <w:pStyle w:val="ConsPlusNormal"/>
        <w:ind w:firstLine="540"/>
        <w:jc w:val="both"/>
      </w:pPr>
      <w:r>
        <w:t xml:space="preserve">указанных в </w:t>
      </w:r>
      <w:hyperlink w:anchor="P132" w:history="1">
        <w:r>
          <w:rPr>
            <w:color w:val="0000FF"/>
          </w:rPr>
          <w:t>строках 1.8.3</w:t>
        </w:r>
      </w:hyperlink>
      <w:r>
        <w:t xml:space="preserve"> и </w:t>
      </w:r>
      <w:hyperlink w:anchor="P142" w:history="1">
        <w:r>
          <w:rPr>
            <w:color w:val="0000FF"/>
          </w:rPr>
          <w:t>1.8.5</w:t>
        </w:r>
      </w:hyperlink>
      <w:r>
        <w:t>,</w:t>
      </w:r>
    </w:p>
    <w:p w:rsidR="00F61ED2" w:rsidRDefault="00F61ED2">
      <w:pPr>
        <w:pStyle w:val="ConsPlusNormal"/>
        <w:ind w:firstLine="540"/>
        <w:jc w:val="both"/>
      </w:pPr>
      <w:r>
        <w:t xml:space="preserve">указанных в </w:t>
      </w:r>
      <w:hyperlink w:anchor="P147" w:history="1">
        <w:r>
          <w:rPr>
            <w:color w:val="0000FF"/>
          </w:rPr>
          <w:t>строках 1.8.6</w:t>
        </w:r>
      </w:hyperlink>
      <w:r>
        <w:t xml:space="preserve">, </w:t>
      </w:r>
      <w:hyperlink w:anchor="P152" w:history="1">
        <w:r>
          <w:rPr>
            <w:color w:val="0000FF"/>
          </w:rPr>
          <w:t>1.8.7</w:t>
        </w:r>
      </w:hyperlink>
      <w:r>
        <w:t xml:space="preserve"> и </w:t>
      </w:r>
      <w:hyperlink w:anchor="P157" w:history="1">
        <w:r>
          <w:rPr>
            <w:color w:val="0000FF"/>
          </w:rPr>
          <w:t>1.8.8</w:t>
        </w:r>
      </w:hyperlink>
      <w:r>
        <w:t>;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гемостатических средств (</w:t>
      </w:r>
      <w:hyperlink w:anchor="P162" w:history="1">
        <w:r>
          <w:rPr>
            <w:color w:val="0000FF"/>
          </w:rPr>
          <w:t>раздел 1.9</w:t>
        </w:r>
      </w:hyperlink>
      <w:r>
        <w:t xml:space="preserve">), указанных в </w:t>
      </w:r>
      <w:hyperlink w:anchor="P164" w:history="1">
        <w:r>
          <w:rPr>
            <w:color w:val="0000FF"/>
          </w:rPr>
          <w:t>строках 1.9.1</w:t>
        </w:r>
      </w:hyperlink>
      <w:r>
        <w:t xml:space="preserve">, </w:t>
      </w:r>
      <w:hyperlink w:anchor="P169" w:history="1">
        <w:r>
          <w:rPr>
            <w:color w:val="0000FF"/>
          </w:rPr>
          <w:t>1.9.2</w:t>
        </w:r>
      </w:hyperlink>
      <w:r>
        <w:t xml:space="preserve"> и </w:t>
      </w:r>
      <w:hyperlink w:anchor="P174" w:history="1">
        <w:r>
          <w:rPr>
            <w:color w:val="0000FF"/>
          </w:rPr>
          <w:t>1.9.3</w:t>
        </w:r>
      </w:hyperlink>
      <w:r>
        <w:t>;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кровезаменителей и перфузионных растворов (</w:t>
      </w:r>
      <w:hyperlink w:anchor="P179" w:history="1">
        <w:r>
          <w:rPr>
            <w:color w:val="0000FF"/>
          </w:rPr>
          <w:t>раздел 1.10</w:t>
        </w:r>
      </w:hyperlink>
      <w:r>
        <w:t xml:space="preserve">), указанных в </w:t>
      </w:r>
      <w:hyperlink w:anchor="P181" w:history="1">
        <w:r>
          <w:rPr>
            <w:color w:val="0000FF"/>
          </w:rPr>
          <w:t>строках 1.10.1</w:t>
        </w:r>
      </w:hyperlink>
      <w:r>
        <w:t xml:space="preserve"> и </w:t>
      </w:r>
      <w:hyperlink w:anchor="P186" w:history="1">
        <w:r>
          <w:rPr>
            <w:color w:val="0000FF"/>
          </w:rPr>
          <w:t>1.10.2</w:t>
        </w:r>
      </w:hyperlink>
      <w:r>
        <w:t>;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препаратов для лечения заболеваний сердца (</w:t>
      </w:r>
      <w:hyperlink w:anchor="P221" w:history="1">
        <w:r>
          <w:rPr>
            <w:color w:val="0000FF"/>
          </w:rPr>
          <w:t>раздел 1.11</w:t>
        </w:r>
      </w:hyperlink>
      <w:r>
        <w:t xml:space="preserve">), указанных в </w:t>
      </w:r>
      <w:hyperlink w:anchor="P263" w:history="1">
        <w:r>
          <w:rPr>
            <w:color w:val="0000FF"/>
          </w:rPr>
          <w:t>строках 1.11.9</w:t>
        </w:r>
      </w:hyperlink>
      <w:r>
        <w:t xml:space="preserve"> и </w:t>
      </w:r>
      <w:hyperlink w:anchor="P268" w:history="1">
        <w:r>
          <w:rPr>
            <w:color w:val="0000FF"/>
          </w:rPr>
          <w:t>1.11.10</w:t>
        </w:r>
      </w:hyperlink>
      <w:r>
        <w:t>.</w:t>
      </w:r>
    </w:p>
    <w:p w:rsidR="00F61ED2" w:rsidRDefault="00F61ED2">
      <w:pPr>
        <w:pStyle w:val="ConsPlusNormal"/>
        <w:ind w:firstLine="540"/>
        <w:jc w:val="both"/>
      </w:pPr>
      <w:r>
        <w:t>2. Комплектация укладки общепрофильной для оказания скорой медицинской помощи препаратом для общей анестезии (</w:t>
      </w:r>
      <w:hyperlink w:anchor="P393" w:history="1">
        <w:r>
          <w:rPr>
            <w:color w:val="0000FF"/>
          </w:rPr>
          <w:t>раздел 1.22</w:t>
        </w:r>
      </w:hyperlink>
      <w:r>
        <w:t xml:space="preserve">), указанным в </w:t>
      </w:r>
      <w:hyperlink w:anchor="P405" w:history="1">
        <w:r>
          <w:rPr>
            <w:color w:val="0000FF"/>
          </w:rPr>
          <w:t>строке 1.22.3</w:t>
        </w:r>
      </w:hyperlink>
      <w:r>
        <w:t>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</w:t>
      </w:r>
    </w:p>
    <w:p w:rsidR="00F61ED2" w:rsidRDefault="00F61ED2">
      <w:pPr>
        <w:pStyle w:val="ConsPlusNormal"/>
        <w:ind w:firstLine="540"/>
        <w:jc w:val="both"/>
      </w:pPr>
      <w:r>
        <w:t>3. Комплектация укладки общепрофильной для оказания скорой медицинской помощи антипсихотическими средствами (</w:t>
      </w:r>
      <w:hyperlink w:anchor="P453" w:history="1">
        <w:r>
          <w:rPr>
            <w:color w:val="0000FF"/>
          </w:rPr>
          <w:t>раздел 1.27</w:t>
        </w:r>
      </w:hyperlink>
      <w:r>
        <w:t>) осуществляется только для психиатрической специализированной выездной бригады скорой медицинской помощи.</w:t>
      </w:r>
    </w:p>
    <w:p w:rsidR="00F61ED2" w:rsidRDefault="00F61ED2">
      <w:pPr>
        <w:pStyle w:val="ConsPlusNormal"/>
        <w:ind w:firstLine="540"/>
        <w:jc w:val="both"/>
      </w:pPr>
      <w:r>
        <w:t>4. Лекарственные препараты в лекарственной форме "раствор для инфузий" (</w:t>
      </w:r>
      <w:hyperlink w:anchor="P113" w:history="1">
        <w:r>
          <w:rPr>
            <w:color w:val="0000FF"/>
          </w:rPr>
          <w:t>разделы 1.7</w:t>
        </w:r>
      </w:hyperlink>
      <w:r>
        <w:t xml:space="preserve"> и </w:t>
      </w:r>
      <w:hyperlink w:anchor="P179" w:history="1">
        <w:r>
          <w:rPr>
            <w:color w:val="0000FF"/>
          </w:rPr>
          <w:t>1.10</w:t>
        </w:r>
      </w:hyperlink>
      <w:r>
        <w:t>) могут быть размещены в автомобиле скорой медицинской помощи отдельно от укладки общепрофильной для оказания скорой медицинской помощи.</w:t>
      </w:r>
    </w:p>
    <w:p w:rsidR="00F61ED2" w:rsidRDefault="00F61ED2">
      <w:pPr>
        <w:pStyle w:val="ConsPlusNormal"/>
        <w:ind w:firstLine="540"/>
        <w:jc w:val="both"/>
      </w:pPr>
      <w:r>
        <w:t>5. Препарат для общей анестезии (</w:t>
      </w:r>
      <w:hyperlink w:anchor="P393" w:history="1">
        <w:r>
          <w:rPr>
            <w:color w:val="0000FF"/>
          </w:rPr>
          <w:t>раздел 1.22</w:t>
        </w:r>
      </w:hyperlink>
      <w:r>
        <w:t xml:space="preserve">), указанный в </w:t>
      </w:r>
      <w:hyperlink w:anchor="P405" w:history="1">
        <w:r>
          <w:rPr>
            <w:color w:val="0000FF"/>
          </w:rPr>
          <w:t>строке 1.22.3</w:t>
        </w:r>
      </w:hyperlink>
      <w:r>
        <w:t>, и медицинский газ (</w:t>
      </w:r>
      <w:hyperlink w:anchor="P567" w:history="1">
        <w:r>
          <w:rPr>
            <w:color w:val="0000FF"/>
          </w:rPr>
          <w:t>раздел 1.34</w:t>
        </w:r>
      </w:hyperlink>
      <w:r>
        <w:t>) хранятся в баллонах для медицинских газов и в системе подачи медицинских газов автомобиля скорой медицинской помощи отдельно от укладки общепрофильной для оказания скорой медицинской помощи.</w:t>
      </w:r>
    </w:p>
    <w:p w:rsidR="00F61ED2" w:rsidRDefault="00F61ED2">
      <w:pPr>
        <w:pStyle w:val="ConsPlusNormal"/>
        <w:jc w:val="center"/>
      </w:pPr>
    </w:p>
    <w:p w:rsidR="00F61ED2" w:rsidRDefault="00F61ED2">
      <w:pPr>
        <w:pStyle w:val="ConsPlusNormal"/>
        <w:jc w:val="center"/>
      </w:pPr>
      <w:r>
        <w:t>2. Требования к комплектации лекарственными препаратами</w:t>
      </w:r>
    </w:p>
    <w:p w:rsidR="00F61ED2" w:rsidRDefault="00F61ED2">
      <w:pPr>
        <w:pStyle w:val="ConsPlusNormal"/>
        <w:jc w:val="center"/>
      </w:pPr>
      <w:r>
        <w:t>и медицинскими изделиями укладки специализированной</w:t>
      </w:r>
    </w:p>
    <w:p w:rsidR="00F61ED2" w:rsidRDefault="00F61ED2">
      <w:pPr>
        <w:pStyle w:val="ConsPlusNormal"/>
        <w:jc w:val="center"/>
      </w:pPr>
      <w:r>
        <w:t>(реанимационной) для оказания скорой медицинской помощи</w:t>
      </w:r>
    </w:p>
    <w:p w:rsidR="00F61ED2" w:rsidRDefault="00F61E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44"/>
        <w:gridCol w:w="2446"/>
        <w:gridCol w:w="2154"/>
        <w:gridCol w:w="1310"/>
        <w:gridCol w:w="1075"/>
      </w:tblGrid>
      <w:tr w:rsidR="00F61ED2">
        <w:tc>
          <w:tcPr>
            <w:tcW w:w="9593" w:type="dxa"/>
            <w:gridSpan w:val="6"/>
          </w:tcPr>
          <w:p w:rsidR="00F61ED2" w:rsidRDefault="00F61ED2">
            <w:pPr>
              <w:pStyle w:val="ConsPlusNormal"/>
              <w:jc w:val="center"/>
            </w:pPr>
            <w:r>
              <w:t>1 Лекарственные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lastRenderedPageBreak/>
              <w:t>1.1.1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A03A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платифиллин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A03AD02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дротаверин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дротаверин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A03BA01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атропин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атропин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A03FA01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метоклопрамид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метоклопрамид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28" w:name="P803"/>
            <w:bookmarkEnd w:id="28"/>
            <w:r>
              <w:t>1.4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29" w:name="P805"/>
            <w:bookmarkEnd w:id="29"/>
            <w:r>
              <w:t>1.4.1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A07BA01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 или капсулы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30" w:name="P810"/>
            <w:bookmarkEnd w:id="30"/>
            <w:r>
              <w:t>1.4.2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A07BA51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активированный уголь в комбинации с другими препаратами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активированный уголь + алюминия оксид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31" w:name="P815"/>
            <w:bookmarkEnd w:id="31"/>
            <w:r>
              <w:t>1.4.3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A07BC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порошок для приема внутрь или гранулы для приема внутрь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Витамины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lastRenderedPageBreak/>
              <w:t>1.5.1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A11DA01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тиамин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тиамин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1.5.2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A11GA01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1.5.3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A11HA02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пиридоксин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пиридоксин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1.6.1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A12AA03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кальция глюконат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кальция глюконат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32" w:name="P844"/>
            <w:bookmarkEnd w:id="32"/>
            <w:r>
              <w:t>1.7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1.7.1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A12CX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минералосодержащие препараты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33" w:name="P851"/>
            <w:bookmarkEnd w:id="33"/>
            <w:r>
              <w:t>1.8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34" w:name="P853"/>
            <w:bookmarkEnd w:id="34"/>
            <w:r>
              <w:t>1.8.1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гепарин натрия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гепарин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35" w:name="P858"/>
            <w:bookmarkEnd w:id="35"/>
            <w:r>
              <w:t>1.8.2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B01AB05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эноксапарин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 xml:space="preserve">раствор для инъекций и (или) раствор для </w:t>
            </w:r>
            <w:r>
              <w:lastRenderedPageBreak/>
              <w:t>подкожного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36" w:name="P863"/>
            <w:bookmarkEnd w:id="36"/>
            <w:r>
              <w:lastRenderedPageBreak/>
              <w:t>1.8.3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B01AC04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клопидогрел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клопидогрел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1.8.4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B01AC06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 или таблетки, покрытые кишечнорастворимой оболочкой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37" w:name="P873"/>
            <w:bookmarkEnd w:id="37"/>
            <w:r>
              <w:t>1.8.5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B01AC24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тикагрелор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тикагрелор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38" w:name="P878"/>
            <w:bookmarkEnd w:id="38"/>
            <w:r>
              <w:t>1.8.6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B01AD02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алтеплаза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алтеплаза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39" w:name="P883"/>
            <w:bookmarkEnd w:id="39"/>
            <w:r>
              <w:t>1.8.7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B01AD11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тенектеплаза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тенектеплаза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40" w:name="P888"/>
            <w:bookmarkEnd w:id="40"/>
            <w:r>
              <w:t>1.8.8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B01AD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проурокиназа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Гемостатические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1.9.1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B02AA02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lastRenderedPageBreak/>
              <w:t>1.9.2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B02AA03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1.9.3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B02BX01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этамзилат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этамзилат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41" w:name="P910"/>
            <w:bookmarkEnd w:id="41"/>
            <w:r>
              <w:t>1.10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42" w:name="P912"/>
            <w:bookmarkEnd w:id="42"/>
            <w:r>
              <w:t>1.10.1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B05AA05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декстран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декстран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43" w:name="P917"/>
            <w:bookmarkEnd w:id="43"/>
            <w:r>
              <w:t>1.10.2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B05AA07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гидроксиэтил крахмал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гидроксиэтил-крахмал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1.10.3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B05BA03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углеводы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декстроза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1.10.4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B05BB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1.10.5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 xml:space="preserve">натрия хлорида раствор сложный [калия хлорид + </w:t>
            </w:r>
            <w:r>
              <w:lastRenderedPageBreak/>
              <w:t>кальция хлорид + натрия хлорид]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lastRenderedPageBreak/>
              <w:t>1.10.6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1.10.7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B05CA04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1.10.8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B05CB01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натрия хлорид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натрия хлорид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инфузий и растворитель для приготовления лекарственных форм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1.10.9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B05XA05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магния сульфат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C01AA05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дигоксин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дигоксин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C01BA02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прокаинамид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прокаинамид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C01BB01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лидокаин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lastRenderedPageBreak/>
              <w:t>1.11.4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C01BD01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амиодарон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амиодарон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норэпинефрин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норэпинефрин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допамин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допамин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 и (или) концентрат для приготовления раствора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1.11.7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фенилэфрин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фенилэфрин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1.11.8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C01CA07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добутамин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добутамин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инфузий или раствор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1.11.9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C01CA24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эпинефрин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эпинефрин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1.11.10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C01DA02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center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нитроглицерин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аэрозоль подъязычный дозированный и (или) раствор для внутривенного введения или концентрат для приготовления раствора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1.11.11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C01DA08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 xml:space="preserve">изосорбида </w:t>
            </w:r>
            <w:r>
              <w:lastRenderedPageBreak/>
              <w:t>динитрат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lastRenderedPageBreak/>
              <w:t xml:space="preserve">спрей дозированный </w:t>
            </w:r>
            <w:r>
              <w:lastRenderedPageBreak/>
              <w:t>или концентрат для приготовления раствора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lastRenderedPageBreak/>
              <w:t>1.11.12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C01EB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препараты для лечения заболеваний сердца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трифосаденин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1.12.1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C02AC01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клонидин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клонидин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1.12.2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C02AC05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моксонидин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моксонидин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1.12.3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C02BC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четвертичные аммониевые соединения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азаметония бромид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1.12.4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C02CA06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урапидил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урапидил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Диуретики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1.13.1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C03CA01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фуросемид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фуросемид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44" w:name="P1048"/>
            <w:bookmarkEnd w:id="44"/>
            <w:r>
              <w:lastRenderedPageBreak/>
              <w:t>1.14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1.14.1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C07AA05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пропранолол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пропранолол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1.14.2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C07AB02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метопролол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метопролол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или таблетки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1.14.3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C07AB09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эсмолол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эсмолол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или раствор для инфузий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1.15.1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C08CA05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нифедипин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нифедипин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драже или таблетки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1.15.2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C08DA01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верапамил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верапамил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Ингибиторы ангиотензинпревращающего фермента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1.16.1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C09AA01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каптоприл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каптоприл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1.16.2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C09AA02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эналаприлат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эналаприлат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Местные анестетики для наружного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1.17.1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D04AB01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лидокаин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1.18.1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D08AG02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повидон-йод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повидон-йод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1.18.2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D08AC02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хлоргексидин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1.18.3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D08AX01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1.18.4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D08AX08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этанол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этанол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1.19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1.19.1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H02AВ02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дексаметазон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1.19.2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H02AB06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преднизолон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1.19.3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H02AB09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гидрокортизон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1.20.1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J01BA01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хлорамфеникол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порошок для приготовления раствора для внутримышечного или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1.21.1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M01AB15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кеторолак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both"/>
            </w:pPr>
            <w:r>
              <w:t>кеторолак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45" w:name="P1149"/>
            <w:bookmarkEnd w:id="45"/>
            <w:r>
              <w:t>1.22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46" w:name="P1151"/>
            <w:bookmarkEnd w:id="46"/>
            <w:r>
              <w:t>1.22.1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M03AB01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center"/>
            </w:pPr>
            <w:r>
              <w:t>суксаметония хлорид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  <w:jc w:val="both"/>
            </w:pPr>
            <w:r>
              <w:t>суксаметония йодид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47" w:name="P1156"/>
            <w:bookmarkEnd w:id="47"/>
            <w:r>
              <w:t>1.22.2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M03AB01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center"/>
            </w:pPr>
            <w:r>
              <w:t>суксаметония хлорид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1.22.3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M03AC06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48" w:name="P1166"/>
            <w:bookmarkEnd w:id="48"/>
            <w:r>
              <w:t>1.23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1.23.1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N01AF03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тиопентал натрия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тиопентал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лиофилизат для приготовления раствора для внутривенного введения или порошок для приготовления раствора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1.23.2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N01AH01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фентанил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фентанил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1.23.3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N01AX01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дроперидол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дроперидол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1.23.4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N01AX03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кетамин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кетамин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1.23.5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N01AX10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пропофол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пропофол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эмульсия для внутривенного введения или эмульсия для инфузий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49" w:name="P1193"/>
            <w:bookmarkEnd w:id="49"/>
            <w:r>
              <w:t>1.23.6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N01AX13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газ сжатый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1.24.1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N01BA02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прокаин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прокаин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1.24.2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N01BB52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лидокаин, в комбинации с другими препаратами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лидокаин + хлоргексидин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гель для местного применения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Опиоиды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1.25.1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N02AA01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морфин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морфин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1.25.2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N02AX02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трамадол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трамадол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1.26.1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N02BB02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метамизол натрия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метамизол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1.26.2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N02BB52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метамизол натрия + питофенон + фенпивериния бромид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1.26.3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N02BE01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парацетамол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парацетамол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1.27.1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N03AG01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или лиофилизат для приготовления раствора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1.28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1.28.1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N05AA01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хлорпромазин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хлорпромазин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1.28.2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N05AD01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галоперидол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50" w:name="P1258"/>
            <w:bookmarkEnd w:id="50"/>
            <w:r>
              <w:t>1.29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Анксиолитики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51" w:name="P1260"/>
            <w:bookmarkEnd w:id="51"/>
            <w:r>
              <w:t>1.29.1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N05BA01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диазепам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диазепам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1.29.2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N05BA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бромдигидро-хлорфенил-бензодиазепин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52" w:name="P1270"/>
            <w:bookmarkEnd w:id="52"/>
            <w:r>
              <w:t>1.30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bookmarkStart w:id="53" w:name="P1272"/>
            <w:bookmarkEnd w:id="53"/>
            <w:r>
              <w:t>1.30.1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N05CD08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мидазолам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мидазолам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1.31.1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1.31.2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этилметил- гидрокси- пиридина сукцинат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1.32.1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R03AK03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1.32.2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R03AC02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сальбутамол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сальбутамол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1.32.3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R03BA02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будесонид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будесонид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порошок для ингаляций дозированный или суспензия для ингаляций дозированная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1.32.4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R03DA05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аминофиллин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аминофиллин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 или раствор для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Муколитические препараты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1.33.1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R05CB01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  <w:jc w:val="both"/>
            </w:pPr>
            <w:r>
              <w:t>ацетилцистеин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ацетилцистеин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 или лиофилизат для приготовления раствора для инъекций и ингаляций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Антигистаминные препараты системного действия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1.34.1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R06AA02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дифенгидрамин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дифенгидрамин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1.34.2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R06AC03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хлоропирамин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хлоропирамин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Сульфаниламиды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1.35.1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S01AB04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сульфацетамид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сульфацетамид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капли глазные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Антидоты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1.36.1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A06AA01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парафин жидкий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парафин жидкий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масло для приема внутрь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1.36.2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N06DA04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галантамин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галантамин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1.36.3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димеркапто-пропан-сульфонат натрия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1.36.4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карбоксим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1.36.5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цинка бисвинил-имидазола диацетат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1.36.6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V03AB06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1.36.7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V03AB15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налоксон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налоксон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инъекций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1.36.8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V03AB25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флумазенил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флумазенил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bookmarkStart w:id="54" w:name="P1379"/>
            <w:bookmarkEnd w:id="54"/>
            <w:r>
              <w:t>1.37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Медицинские газы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1.37.1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V03AN01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кислород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кислород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газ сжатый</w:t>
            </w:r>
          </w:p>
        </w:tc>
      </w:tr>
      <w:tr w:rsidR="00F61ED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F61ED2" w:rsidRDefault="00F61ED2">
            <w:pPr>
              <w:pStyle w:val="ConsPlusNormal"/>
            </w:pPr>
            <w:r>
              <w:t>1.38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F61ED2" w:rsidRDefault="00F61ED2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right"/>
            </w:pPr>
            <w:r>
              <w:t>1.38.1</w:t>
            </w:r>
          </w:p>
        </w:tc>
        <w:tc>
          <w:tcPr>
            <w:tcW w:w="1644" w:type="dxa"/>
          </w:tcPr>
          <w:p w:rsidR="00F61ED2" w:rsidRDefault="00F61ED2">
            <w:pPr>
              <w:pStyle w:val="ConsPlusNormal"/>
            </w:pPr>
            <w:r>
              <w:t>V07AB</w:t>
            </w:r>
          </w:p>
        </w:tc>
        <w:tc>
          <w:tcPr>
            <w:tcW w:w="2446" w:type="dxa"/>
          </w:tcPr>
          <w:p w:rsidR="00F61ED2" w:rsidRDefault="00F61ED2">
            <w:pPr>
              <w:pStyle w:val="ConsPlusNormal"/>
            </w:pPr>
            <w:r>
              <w:t>растворители</w:t>
            </w:r>
          </w:p>
        </w:tc>
        <w:tc>
          <w:tcPr>
            <w:tcW w:w="2154" w:type="dxa"/>
          </w:tcPr>
          <w:p w:rsidR="00F61ED2" w:rsidRDefault="00F61ED2">
            <w:pPr>
              <w:pStyle w:val="ConsPlusNormal"/>
            </w:pPr>
            <w:r>
              <w:t>вода</w:t>
            </w:r>
          </w:p>
        </w:tc>
        <w:tc>
          <w:tcPr>
            <w:tcW w:w="2385" w:type="dxa"/>
            <w:gridSpan w:val="2"/>
          </w:tcPr>
          <w:p w:rsidR="00F61ED2" w:rsidRDefault="00F61ED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61ED2">
        <w:tc>
          <w:tcPr>
            <w:tcW w:w="9593" w:type="dxa"/>
            <w:gridSpan w:val="6"/>
          </w:tcPr>
          <w:p w:rsidR="00F61ED2" w:rsidRDefault="00F61ED2">
            <w:pPr>
              <w:pStyle w:val="ConsPlusNormal"/>
              <w:jc w:val="center"/>
            </w:pPr>
            <w:r>
              <w:t>2 Медицинские изделия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Бинт марлевый медицинский нестерильный (5 м x 5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Бинт марлевый медицинский стерильный (5 м x 10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Бинт марлевый медицинский стерильный (7 м x 14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Вата медицинская гигроскопическая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уп.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Воздуховод Гведела (60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Воздуховод Гведела (90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Воздуховод Гведела (120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(губка, пластина) кровоостанавливающее коллагеновое биодеградируемое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Держатели инфузионных флаконов (с кронштейном, на 200 мл)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Держатели инфузионных флаконов (с кронштейном, на 400 мл)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Зажим медицинский кровоостанавливающий прямой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8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2.19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Лейкопластырь бактерицидный (не менее 1,9 см x 7,2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6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Набор для катетеризации центральных вен для оказания скорой медицинской помощи (игла для пункции центральной вены, катетер подключичный с проводником)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Пакет гипотермический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Пакет перевязочный медицинский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2.29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Перчатки медицинские нестерильные смотровые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10 пар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Перчатки хирургические стерильные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пары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Пинцет медицинский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20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антисептическая с перекисью водорода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уп.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2.39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Стерильная салфетка (не менее 40 см x 60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2.45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Трубка ректальная газоотводная детская одноразовая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2.46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Устройство для вливания инфузионных растворов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4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2.47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2.48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Фонендоскоп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2.49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both"/>
            </w:pPr>
            <w:r>
              <w:t>Шпатель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10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2.50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both"/>
            </w:pPr>
            <w:r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4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2.51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both"/>
            </w:pPr>
            <w:r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4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2.52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both"/>
            </w:pPr>
            <w:r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2.53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both"/>
            </w:pPr>
            <w:r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5 шт.</w:t>
            </w:r>
          </w:p>
        </w:tc>
      </w:tr>
      <w:tr w:rsidR="00F61ED2">
        <w:tc>
          <w:tcPr>
            <w:tcW w:w="9593" w:type="dxa"/>
            <w:gridSpan w:val="6"/>
          </w:tcPr>
          <w:p w:rsidR="00F61ED2" w:rsidRDefault="00F61ED2">
            <w:pPr>
              <w:pStyle w:val="ConsPlusNormal"/>
              <w:jc w:val="center"/>
            </w:pPr>
            <w:r>
              <w:t>3 Прочие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3.1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3.2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both"/>
            </w:pPr>
            <w:r>
              <w:t>Сумка (ящик, рюкзак) укладки специализированной (реанимационной)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3.3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both"/>
            </w:pPr>
            <w:r>
              <w:t>Чехол для инструментария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3.4</w:t>
            </w:r>
          </w:p>
        </w:tc>
        <w:tc>
          <w:tcPr>
            <w:tcW w:w="7554" w:type="dxa"/>
            <w:gridSpan w:val="4"/>
          </w:tcPr>
          <w:p w:rsidR="00F61ED2" w:rsidRDefault="00F61ED2">
            <w:pPr>
              <w:pStyle w:val="ConsPlusNormal"/>
              <w:jc w:val="both"/>
            </w:pPr>
            <w:r>
              <w:t>Чехол для перевязочных материалов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ind w:firstLine="540"/>
        <w:jc w:val="both"/>
      </w:pPr>
      <w:r>
        <w:t>Примечание:</w:t>
      </w:r>
    </w:p>
    <w:p w:rsidR="00F61ED2" w:rsidRDefault="00F61ED2">
      <w:pPr>
        <w:pStyle w:val="ConsPlusNormal"/>
        <w:ind w:firstLine="540"/>
        <w:jc w:val="both"/>
      </w:pPr>
      <w:r>
        <w:t>1. При комплектации укладки специализированной (реанимационной) для оказания скорой медицинской помощи допускается включение в ее состав: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адсорбирующих кишечных препаратов (</w:t>
      </w:r>
      <w:hyperlink w:anchor="P803" w:history="1">
        <w:r>
          <w:rPr>
            <w:color w:val="0000FF"/>
          </w:rPr>
          <w:t>раздел 1.4</w:t>
        </w:r>
      </w:hyperlink>
      <w:r>
        <w:t xml:space="preserve">), указанных в </w:t>
      </w:r>
      <w:hyperlink w:anchor="P805" w:history="1">
        <w:r>
          <w:rPr>
            <w:color w:val="0000FF"/>
          </w:rPr>
          <w:t>строках 1.4.1</w:t>
        </w:r>
      </w:hyperlink>
      <w:r>
        <w:t xml:space="preserve">, </w:t>
      </w:r>
      <w:hyperlink w:anchor="P810" w:history="1">
        <w:r>
          <w:rPr>
            <w:color w:val="0000FF"/>
          </w:rPr>
          <w:t>1.4.2</w:t>
        </w:r>
      </w:hyperlink>
      <w:r>
        <w:t xml:space="preserve"> и </w:t>
      </w:r>
      <w:hyperlink w:anchor="P815" w:history="1">
        <w:r>
          <w:rPr>
            <w:color w:val="0000FF"/>
          </w:rPr>
          <w:t>1.4.3</w:t>
        </w:r>
      </w:hyperlink>
      <w:r>
        <w:t>;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антитромботических средств (</w:t>
      </w:r>
      <w:hyperlink w:anchor="P851" w:history="1">
        <w:r>
          <w:rPr>
            <w:color w:val="0000FF"/>
          </w:rPr>
          <w:t>раздел 1.8</w:t>
        </w:r>
      </w:hyperlink>
      <w:r>
        <w:t>):</w:t>
      </w:r>
    </w:p>
    <w:p w:rsidR="00F61ED2" w:rsidRDefault="00F61ED2">
      <w:pPr>
        <w:pStyle w:val="ConsPlusNormal"/>
        <w:ind w:firstLine="540"/>
        <w:jc w:val="both"/>
      </w:pPr>
      <w:r>
        <w:t xml:space="preserve">указанных в </w:t>
      </w:r>
      <w:hyperlink w:anchor="P853" w:history="1">
        <w:r>
          <w:rPr>
            <w:color w:val="0000FF"/>
          </w:rPr>
          <w:t>строках 1.8.1</w:t>
        </w:r>
      </w:hyperlink>
      <w:r>
        <w:t xml:space="preserve"> и </w:t>
      </w:r>
      <w:hyperlink w:anchor="P858" w:history="1">
        <w:r>
          <w:rPr>
            <w:color w:val="0000FF"/>
          </w:rPr>
          <w:t>1.8.2</w:t>
        </w:r>
      </w:hyperlink>
      <w:r>
        <w:t>,</w:t>
      </w:r>
    </w:p>
    <w:p w:rsidR="00F61ED2" w:rsidRDefault="00F61ED2">
      <w:pPr>
        <w:pStyle w:val="ConsPlusNormal"/>
        <w:ind w:firstLine="540"/>
        <w:jc w:val="both"/>
      </w:pPr>
      <w:r>
        <w:t xml:space="preserve">указанных в </w:t>
      </w:r>
      <w:hyperlink w:anchor="P863" w:history="1">
        <w:r>
          <w:rPr>
            <w:color w:val="0000FF"/>
          </w:rPr>
          <w:t>строках 1.8.3</w:t>
        </w:r>
      </w:hyperlink>
      <w:r>
        <w:t xml:space="preserve"> и </w:t>
      </w:r>
      <w:hyperlink w:anchor="P873" w:history="1">
        <w:r>
          <w:rPr>
            <w:color w:val="0000FF"/>
          </w:rPr>
          <w:t>1.8.5</w:t>
        </w:r>
      </w:hyperlink>
      <w:r>
        <w:t>,</w:t>
      </w:r>
    </w:p>
    <w:p w:rsidR="00F61ED2" w:rsidRDefault="00F61ED2">
      <w:pPr>
        <w:pStyle w:val="ConsPlusNormal"/>
        <w:ind w:firstLine="540"/>
        <w:jc w:val="both"/>
      </w:pPr>
      <w:r>
        <w:t xml:space="preserve">указанных в </w:t>
      </w:r>
      <w:hyperlink w:anchor="P878" w:history="1">
        <w:r>
          <w:rPr>
            <w:color w:val="0000FF"/>
          </w:rPr>
          <w:t>строках 1.8.6</w:t>
        </w:r>
      </w:hyperlink>
      <w:r>
        <w:t xml:space="preserve">, </w:t>
      </w:r>
      <w:hyperlink w:anchor="P883" w:history="1">
        <w:r>
          <w:rPr>
            <w:color w:val="0000FF"/>
          </w:rPr>
          <w:t>1.8.7</w:t>
        </w:r>
      </w:hyperlink>
      <w:r>
        <w:t xml:space="preserve"> и </w:t>
      </w:r>
      <w:hyperlink w:anchor="P888" w:history="1">
        <w:r>
          <w:rPr>
            <w:color w:val="0000FF"/>
          </w:rPr>
          <w:t>1.8.8</w:t>
        </w:r>
      </w:hyperlink>
      <w:r>
        <w:t>;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кровезаменителей и перфузионных растворов (</w:t>
      </w:r>
      <w:hyperlink w:anchor="P910" w:history="1">
        <w:r>
          <w:rPr>
            <w:color w:val="0000FF"/>
          </w:rPr>
          <w:t>раздел 1.10</w:t>
        </w:r>
      </w:hyperlink>
      <w:r>
        <w:t xml:space="preserve">), указанных в </w:t>
      </w:r>
      <w:hyperlink w:anchor="P912" w:history="1">
        <w:r>
          <w:rPr>
            <w:color w:val="0000FF"/>
          </w:rPr>
          <w:t>строках 1.10.1</w:t>
        </w:r>
      </w:hyperlink>
      <w:r>
        <w:t xml:space="preserve"> и </w:t>
      </w:r>
      <w:hyperlink w:anchor="P917" w:history="1">
        <w:r>
          <w:rPr>
            <w:color w:val="0000FF"/>
          </w:rPr>
          <w:t>1.10.2</w:t>
        </w:r>
      </w:hyperlink>
      <w:r>
        <w:t>;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миорелаксантов периферического действия (</w:t>
      </w:r>
      <w:hyperlink w:anchor="P1149" w:history="1">
        <w:r>
          <w:rPr>
            <w:color w:val="0000FF"/>
          </w:rPr>
          <w:t>раздел 1.22</w:t>
        </w:r>
      </w:hyperlink>
      <w:r>
        <w:t xml:space="preserve">), указанных в </w:t>
      </w:r>
      <w:hyperlink w:anchor="P1151" w:history="1">
        <w:r>
          <w:rPr>
            <w:color w:val="0000FF"/>
          </w:rPr>
          <w:t>строках 1.22.1</w:t>
        </w:r>
      </w:hyperlink>
      <w:r>
        <w:t xml:space="preserve"> и </w:t>
      </w:r>
      <w:hyperlink w:anchor="P1156" w:history="1">
        <w:r>
          <w:rPr>
            <w:color w:val="0000FF"/>
          </w:rPr>
          <w:t>1.22.2</w:t>
        </w:r>
      </w:hyperlink>
      <w:r>
        <w:t>;</w:t>
      </w:r>
    </w:p>
    <w:p w:rsidR="00F61ED2" w:rsidRDefault="00F61ED2">
      <w:pPr>
        <w:pStyle w:val="ConsPlusNormal"/>
        <w:ind w:firstLine="540"/>
        <w:jc w:val="both"/>
      </w:pPr>
      <w:r>
        <w:t>одного лекарственного препарата из числа анксиолитиков (</w:t>
      </w:r>
      <w:hyperlink w:anchor="P1258" w:history="1">
        <w:r>
          <w:rPr>
            <w:color w:val="0000FF"/>
          </w:rPr>
          <w:t>раздел 1.29</w:t>
        </w:r>
      </w:hyperlink>
      <w:r>
        <w:t>) и снотворных и седативных средств (</w:t>
      </w:r>
      <w:hyperlink w:anchor="P1270" w:history="1">
        <w:r>
          <w:rPr>
            <w:color w:val="0000FF"/>
          </w:rPr>
          <w:t>раздел 1.30</w:t>
        </w:r>
      </w:hyperlink>
      <w:r>
        <w:t xml:space="preserve">), указанных в </w:t>
      </w:r>
      <w:hyperlink w:anchor="P1260" w:history="1">
        <w:r>
          <w:rPr>
            <w:color w:val="0000FF"/>
          </w:rPr>
          <w:t>строках 1.29.1</w:t>
        </w:r>
      </w:hyperlink>
      <w:r>
        <w:t xml:space="preserve"> и </w:t>
      </w:r>
      <w:hyperlink w:anchor="P1272" w:history="1">
        <w:r>
          <w:rPr>
            <w:color w:val="0000FF"/>
          </w:rPr>
          <w:t>1.30.1</w:t>
        </w:r>
      </w:hyperlink>
      <w:r>
        <w:t>.</w:t>
      </w:r>
    </w:p>
    <w:p w:rsidR="00F61ED2" w:rsidRDefault="00F61ED2">
      <w:pPr>
        <w:pStyle w:val="ConsPlusNormal"/>
        <w:ind w:firstLine="540"/>
        <w:jc w:val="both"/>
      </w:pPr>
      <w:r>
        <w:t>2. Комплектация укладки специализированной (реанимационной) для оказания скорой медицинской помощи препаратом для общей анестезии (</w:t>
      </w:r>
      <w:hyperlink w:anchor="P1166" w:history="1">
        <w:r>
          <w:rPr>
            <w:color w:val="0000FF"/>
          </w:rPr>
          <w:t>раздел 1.23</w:t>
        </w:r>
      </w:hyperlink>
      <w:r>
        <w:t xml:space="preserve">), указанным в </w:t>
      </w:r>
      <w:hyperlink w:anchor="P1193" w:history="1">
        <w:r>
          <w:rPr>
            <w:color w:val="0000FF"/>
          </w:rPr>
          <w:t>строке 1.23.6</w:t>
        </w:r>
      </w:hyperlink>
      <w:r>
        <w:t>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</w:t>
      </w:r>
    </w:p>
    <w:p w:rsidR="00F61ED2" w:rsidRDefault="00F61ED2">
      <w:pPr>
        <w:pStyle w:val="ConsPlusNormal"/>
        <w:ind w:firstLine="540"/>
        <w:jc w:val="both"/>
      </w:pPr>
      <w:r>
        <w:t>3. Лекарственные препараты в лекарственной форме "раствор для инфузий" (</w:t>
      </w:r>
      <w:hyperlink w:anchor="P844" w:history="1">
        <w:r>
          <w:rPr>
            <w:color w:val="0000FF"/>
          </w:rPr>
          <w:t>разделы 1.7</w:t>
        </w:r>
      </w:hyperlink>
      <w:r>
        <w:t xml:space="preserve">, </w:t>
      </w:r>
      <w:hyperlink w:anchor="P910" w:history="1">
        <w:r>
          <w:rPr>
            <w:color w:val="0000FF"/>
          </w:rPr>
          <w:t>1.10</w:t>
        </w:r>
      </w:hyperlink>
      <w:r>
        <w:t xml:space="preserve"> и </w:t>
      </w:r>
      <w:hyperlink w:anchor="P1048" w:history="1">
        <w:r>
          <w:rPr>
            <w:color w:val="0000FF"/>
          </w:rPr>
          <w:t>1.14</w:t>
        </w:r>
      </w:hyperlink>
      <w:r>
        <w:t>) могут быть размещены в автомобиле скорой медицинской помощи отдельно от укладки специализированной (реанимационной) для оказания скорой медицинской помощи.</w:t>
      </w:r>
    </w:p>
    <w:p w:rsidR="00F61ED2" w:rsidRDefault="00F61ED2">
      <w:pPr>
        <w:pStyle w:val="ConsPlusNormal"/>
        <w:ind w:firstLine="540"/>
        <w:jc w:val="both"/>
      </w:pPr>
      <w:r>
        <w:t>4. Препарат для общей анестезии (</w:t>
      </w:r>
      <w:hyperlink w:anchor="P1166" w:history="1">
        <w:r>
          <w:rPr>
            <w:color w:val="0000FF"/>
          </w:rPr>
          <w:t>раздел 1.23</w:t>
        </w:r>
      </w:hyperlink>
      <w:r>
        <w:t xml:space="preserve">), указанный в </w:t>
      </w:r>
      <w:hyperlink w:anchor="P1193" w:history="1">
        <w:r>
          <w:rPr>
            <w:color w:val="0000FF"/>
          </w:rPr>
          <w:t>строке 1.23.6</w:t>
        </w:r>
      </w:hyperlink>
      <w:r>
        <w:t>, и медицинский газ (</w:t>
      </w:r>
      <w:hyperlink w:anchor="P1379" w:history="1">
        <w:r>
          <w:rPr>
            <w:color w:val="0000FF"/>
          </w:rPr>
          <w:t>раздел 1.37</w:t>
        </w:r>
      </w:hyperlink>
      <w:r>
        <w:t>) хранятся в баллонах для медицинских газов и в системе подачи медицинских газов автомобиля скорой медицинской помощи отдельно от укладки специализированной (реанимационной) для оказания скорой медицинской помощи.</w:t>
      </w: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jc w:val="center"/>
      </w:pPr>
      <w:r>
        <w:t>3. Требования к комплектации медицинскими изделиями набора</w:t>
      </w:r>
    </w:p>
    <w:p w:rsidR="00F61ED2" w:rsidRDefault="00F61ED2">
      <w:pPr>
        <w:pStyle w:val="ConsPlusNormal"/>
        <w:jc w:val="center"/>
      </w:pPr>
      <w:r>
        <w:t>акушерского для оказания скорой медицинской помощи</w:t>
      </w:r>
    </w:p>
    <w:p w:rsidR="00F61ED2" w:rsidRDefault="00F61E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554"/>
        <w:gridCol w:w="1075"/>
      </w:tblGrid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Воротник-шина шейная для новорожденных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Глазная повязка стерильная (не менее 55 мм x 70 мм)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Грелка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Зажим Кохера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Зажим кровоостанавливающий зубчатый изогнутый N 1, 158 мм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Зажим кровоостанавливающий зубчатый прямой N 1, 160 мм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Зажим пуповины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6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Игла атравматическая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Иглодержатель общехирургический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10.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Катетер для отсоса слизи с фильтром или спринцовка резиновая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11.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Комплект акушерского белья для роженицы и новорожденного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12.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Комплект одежды хирургической одноразовый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13.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Пинцет стерильный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14.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Скальпель стерильный одноразовый или ножницы для пресечения пуповины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15.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Стетоскоп акушерский деревянный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593" w:type="dxa"/>
            <w:gridSpan w:val="3"/>
          </w:tcPr>
          <w:p w:rsidR="00F61ED2" w:rsidRDefault="00F61ED2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16.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Одеяло байковое детское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17.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F61ED2" w:rsidRDefault="00F61ED2">
      <w:pPr>
        <w:pStyle w:val="ConsPlusNormal"/>
        <w:jc w:val="center"/>
      </w:pPr>
    </w:p>
    <w:p w:rsidR="00F61ED2" w:rsidRDefault="00F61ED2">
      <w:pPr>
        <w:pStyle w:val="ConsPlusNormal"/>
        <w:jc w:val="center"/>
      </w:pPr>
      <w:r>
        <w:t>4. Требования к комплектации медицинскими изделиями набора</w:t>
      </w:r>
    </w:p>
    <w:p w:rsidR="00F61ED2" w:rsidRDefault="00F61ED2">
      <w:pPr>
        <w:pStyle w:val="ConsPlusNormal"/>
        <w:jc w:val="center"/>
      </w:pPr>
      <w:r>
        <w:t>реанимационного для оказания скорой медицинской помощи</w:t>
      </w:r>
    </w:p>
    <w:p w:rsidR="00F61ED2" w:rsidRDefault="00F61E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554"/>
        <w:gridCol w:w="1075"/>
      </w:tblGrid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Аспиратор механический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Воронка пластмассовая, соответствующая зонду желудочному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Зажим кровоостанавливающий зубчатый изогнутый N 1, 158 мм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Зажим кровоостанавливающий зубчатый прямой N 1, 160 мм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Зонд желудочный (в стерильной упаковке, разных размеров)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6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Игла хирургическая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Иглодержатель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Комплект трубок ларингеальных (либо комплект масок ларингеальных, либо комбитьюб) для взрослых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10.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Комплект трубок эндотрахеальных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11.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Ларингоскоп (3 клинка) для взрослых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12.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Набор катетеров аспирационных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13.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Набор для коникотомии взрослый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набор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14.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Переходник гибкий для интубационных трубок одноразовый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15.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Роторасширитель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16.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17.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Стилет N 10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18.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Стилет N 6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19.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Троакарный дренажный катетер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20.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21.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Фильтр дыхательный бактериовирусный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22.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Шовный материал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уп.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23.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Шприц трехдетальный 150 мл типа Жане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24.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Языкодержатель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593" w:type="dxa"/>
            <w:gridSpan w:val="3"/>
          </w:tcPr>
          <w:p w:rsidR="00F61ED2" w:rsidRDefault="00F61ED2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25.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jc w:val="center"/>
      </w:pPr>
      <w:r>
        <w:t>5. Требования к комплектации медицинскими изделиями</w:t>
      </w:r>
    </w:p>
    <w:p w:rsidR="00F61ED2" w:rsidRDefault="00F61ED2">
      <w:pPr>
        <w:pStyle w:val="ConsPlusNormal"/>
        <w:jc w:val="center"/>
      </w:pPr>
      <w:r>
        <w:t>набора реанимационного неонатального для оказания скорой</w:t>
      </w:r>
    </w:p>
    <w:p w:rsidR="00F61ED2" w:rsidRDefault="00F61ED2">
      <w:pPr>
        <w:pStyle w:val="ConsPlusNormal"/>
        <w:jc w:val="center"/>
      </w:pPr>
      <w:r>
        <w:t>медицинской помощи</w:t>
      </w:r>
    </w:p>
    <w:p w:rsidR="00F61ED2" w:rsidRDefault="00F61E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554"/>
        <w:gridCol w:w="1075"/>
      </w:tblGrid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Комплект дыхательный для ручной искусственной вентиляции легких неонатальный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Ларингеальная дыхательная маска (размер N 1 для новорожденных более 1500,0 г)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Ларингоскоп волоконно-оптический неонатальный с тремя клинками N N 00, 0 и 1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Ножницы медицинские с одним острым концом прямые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Стилет N 6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Трубка эндотрахеальная детская (разных размеров)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3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593" w:type="dxa"/>
            <w:gridSpan w:val="3"/>
          </w:tcPr>
          <w:p w:rsidR="00F61ED2" w:rsidRDefault="00F61ED2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F61ED2" w:rsidRDefault="00F61ED2">
      <w:pPr>
        <w:pStyle w:val="ConsPlusNormal"/>
        <w:jc w:val="center"/>
      </w:pPr>
    </w:p>
    <w:p w:rsidR="00F61ED2" w:rsidRDefault="00F61ED2">
      <w:pPr>
        <w:pStyle w:val="ConsPlusNormal"/>
        <w:jc w:val="center"/>
      </w:pPr>
      <w:r>
        <w:t>6. Требования к комплектации медицинскими изделиями</w:t>
      </w:r>
    </w:p>
    <w:p w:rsidR="00F61ED2" w:rsidRDefault="00F61ED2">
      <w:pPr>
        <w:pStyle w:val="ConsPlusNormal"/>
        <w:jc w:val="center"/>
      </w:pPr>
      <w:r>
        <w:t>набора реанимационного педиатрического для оказания скорой</w:t>
      </w:r>
    </w:p>
    <w:p w:rsidR="00F61ED2" w:rsidRDefault="00F61ED2">
      <w:pPr>
        <w:pStyle w:val="ConsPlusNormal"/>
        <w:jc w:val="center"/>
      </w:pPr>
      <w:r>
        <w:t>медицинской помощи</w:t>
      </w:r>
    </w:p>
    <w:p w:rsidR="00F61ED2" w:rsidRDefault="00F61E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554"/>
        <w:gridCol w:w="1075"/>
      </w:tblGrid>
      <w:tr w:rsidR="00F61ED2">
        <w:tc>
          <w:tcPr>
            <w:tcW w:w="964" w:type="dxa"/>
          </w:tcPr>
          <w:p w:rsidR="00F61ED2" w:rsidRDefault="00F61E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Аспиратор механический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2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Воронка пластмассовая, соответствующая зонду желудочному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3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Груша резиновая (спринцовка)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4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Зонд желудочный (в стерильной упаковке, разных размеров)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6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5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Игла для пункции центральной вены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6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Игла Дюфо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7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Комплект воздуховодов орофарингеальных (назофарингеальных) для детей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8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  <w:jc w:val="both"/>
            </w:pPr>
            <w:r>
              <w:t>Комплект дыхательный для ручной искусственной вентиляции легких взрослый (с возможностью подключения к источнику кислорода) для детей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9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Комплект трубок ларингеальных (либо комплект масок ларингеальных, либо комбитьюб) детских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10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Комплект трубок эндотрахеальных детских N 3 - 5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11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Ларингоскоп волоконно-оптический (4 клинка) детский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12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Набор для коникотомии детский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13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компл.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14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Фильтр дыхательный бактериовирусный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2 шт.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15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Шприц трехдетальный 150 мл типа Жане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  <w:tr w:rsidR="00F61ED2">
        <w:tc>
          <w:tcPr>
            <w:tcW w:w="9593" w:type="dxa"/>
            <w:gridSpan w:val="3"/>
          </w:tcPr>
          <w:p w:rsidR="00F61ED2" w:rsidRDefault="00F61ED2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F61ED2">
        <w:tc>
          <w:tcPr>
            <w:tcW w:w="964" w:type="dxa"/>
          </w:tcPr>
          <w:p w:rsidR="00F61ED2" w:rsidRDefault="00F61ED2">
            <w:pPr>
              <w:pStyle w:val="ConsPlusNormal"/>
            </w:pPr>
            <w:r>
              <w:t>16</w:t>
            </w:r>
          </w:p>
        </w:tc>
        <w:tc>
          <w:tcPr>
            <w:tcW w:w="7554" w:type="dxa"/>
          </w:tcPr>
          <w:p w:rsidR="00F61ED2" w:rsidRDefault="00F61ED2">
            <w:pPr>
              <w:pStyle w:val="ConsPlusNormal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F61ED2" w:rsidRDefault="00F61ED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F61ED2" w:rsidRDefault="00F61ED2">
      <w:pPr>
        <w:sectPr w:rsidR="00F61ED2">
          <w:pgSz w:w="16838" w:h="11905"/>
          <w:pgMar w:top="1701" w:right="1134" w:bottom="850" w:left="1134" w:header="0" w:footer="0" w:gutter="0"/>
          <w:cols w:space="720"/>
        </w:sectPr>
      </w:pP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ind w:firstLine="540"/>
        <w:jc w:val="both"/>
      </w:pPr>
      <w:r>
        <w:t>Примечания:</w:t>
      </w:r>
    </w:p>
    <w:p w:rsidR="00F61ED2" w:rsidRDefault="00F61ED2">
      <w:pPr>
        <w:pStyle w:val="ConsPlusNormal"/>
        <w:ind w:firstLine="540"/>
        <w:jc w:val="both"/>
      </w:pPr>
      <w:r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 первичной упаковке или во вторичной (потребительской) упаковке без изъятия инструкции по применению лекарственного препарата.</w:t>
      </w:r>
    </w:p>
    <w:p w:rsidR="00F61ED2" w:rsidRDefault="00F61ED2">
      <w:pPr>
        <w:pStyle w:val="ConsPlusNormal"/>
        <w:ind w:firstLine="540"/>
        <w:jc w:val="both"/>
      </w:pPr>
      <w: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F61ED2" w:rsidRDefault="00F61ED2">
      <w:pPr>
        <w:pStyle w:val="ConsPlusNormal"/>
        <w:ind w:firstLine="540"/>
        <w:jc w:val="both"/>
      </w:pPr>
      <w:r>
        <w:t>3. Лекарственные препараты, которыми в соответствии с настоящими требованиям комплектуются укладки для оказания скорой медицинской помощи, не подлежат замене лекарственными препаратами других наименований.</w:t>
      </w:r>
    </w:p>
    <w:p w:rsidR="00F61ED2" w:rsidRDefault="00F61ED2">
      <w:pPr>
        <w:pStyle w:val="ConsPlusNormal"/>
        <w:ind w:firstLine="540"/>
        <w:jc w:val="both"/>
      </w:pPr>
      <w:r>
        <w:t>4. Укладки для оказания скорой медицинской помощи размещаются в саквояже (сумке, рюкзаке) для размещения укладки с прочными замками (фиксаторами), ручками и манипуляционным столиком. Саквояж (сумка, рюкзак) для размещения укладки должен иметь световозвращающие элементы на корпусе и изображение креста красного цвета. Конструкция саквояжа (сумки, рюкзака) должна обеспечивать невозможность его раскрытия при переноске с незакрытыми замками. Материал и конструкция саквояжа (сумки, рюкзаке) должны обеспечивать многократную дезинфекцию.</w:t>
      </w:r>
    </w:p>
    <w:p w:rsidR="00F61ED2" w:rsidRDefault="00F61ED2">
      <w:pPr>
        <w:pStyle w:val="ConsPlusNormal"/>
        <w:ind w:firstLine="540"/>
        <w:jc w:val="both"/>
      </w:pPr>
      <w:r>
        <w:t>5. По истечении сроков годности лекарственные препараты, медицинские изделия и прочие средства, предусмотренные настоящими требованиями, подлежат списанию и уничтожению (утилизации) в соответствии с действующим законодательством. В случае использования лекарственных препаратов, медицинских изделий и прочих средств, предусмотренных настоящими требованиями, укладки и наборы для оказания скорой медицинской помощи необходимо пополнить.</w:t>
      </w:r>
    </w:p>
    <w:p w:rsidR="00F61ED2" w:rsidRDefault="00F61ED2">
      <w:pPr>
        <w:pStyle w:val="ConsPlusNormal"/>
        <w:ind w:firstLine="540"/>
        <w:jc w:val="both"/>
      </w:pPr>
      <w: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F61ED2" w:rsidRDefault="00F61ED2">
      <w:pPr>
        <w:pStyle w:val="ConsPlusNormal"/>
        <w:ind w:firstLine="540"/>
        <w:jc w:val="both"/>
      </w:pPr>
      <w:r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 А или класса Б, предусмотренные настоящими требованиями.</w:t>
      </w:r>
    </w:p>
    <w:p w:rsidR="00F61ED2" w:rsidRDefault="00F61ED2">
      <w:pPr>
        <w:pStyle w:val="ConsPlusNormal"/>
        <w:ind w:firstLine="540"/>
        <w:jc w:val="both"/>
      </w:pPr>
      <w:r>
        <w:t>8. По решению федерального органа исполнительной власти, органа государственной власти в сфере охраны здоровья субъекта Российской Федерации,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расширена.</w:t>
      </w: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ind w:firstLine="540"/>
        <w:jc w:val="both"/>
      </w:pPr>
    </w:p>
    <w:p w:rsidR="00F61ED2" w:rsidRDefault="00F61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90" w:rsidRDefault="00713B90">
      <w:bookmarkStart w:id="55" w:name="_GoBack"/>
      <w:bookmarkEnd w:id="55"/>
    </w:p>
    <w:sectPr w:rsidR="00713B90" w:rsidSect="007F29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2"/>
    <w:rsid w:val="00713B90"/>
    <w:rsid w:val="00F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725968DBE527C6812B7F0E371B03F1237F060F54728ED910368E0B3j2N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725968DBE527C6812B7F0E371B03F1132F26DF44328ED910368E0B3230A5FDCC2E42696FE70E6j2N4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6965</Words>
  <Characters>39705</Characters>
  <Application>Microsoft Office Word</Application>
  <DocSecurity>0</DocSecurity>
  <Lines>330</Lines>
  <Paragraphs>93</Paragraphs>
  <ScaleCrop>false</ScaleCrop>
  <Company/>
  <LinksUpToDate>false</LinksUpToDate>
  <CharactersWithSpaces>46577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disp1</dc:creator>
  <cp:keywords/>
  <dc:description/>
  <cp:lastModifiedBy>disp1</cp:lastModifiedBy>
  <cp:revision>1</cp:revision>
  <dcterms:created xsi:type="dcterms:W3CDTF">2016-10-06T05:13:00Z</dcterms:created>
  <dcterms:modified xsi:type="dcterms:W3CDTF">2016-10-06T05:14:00Z</dcterms:modified>
</cp:coreProperties>
</file>